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EE" w:rsidRDefault="003160EE" w:rsidP="003160E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3160EE" w:rsidRDefault="003160EE" w:rsidP="003160E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3160EE" w:rsidRDefault="003160EE" w:rsidP="003160E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3160EE" w:rsidRDefault="003160EE" w:rsidP="003160EE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3160EE" w:rsidRDefault="003160EE" w:rsidP="003160E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160EE" w:rsidRDefault="003160EE" w:rsidP="003160EE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3160EE" w:rsidRDefault="003160EE" w:rsidP="003160E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160EE" w:rsidRDefault="003160EE" w:rsidP="003160E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</w:t>
      </w:r>
      <w:r w:rsidR="005B6F6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.11.2012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75</w:t>
      </w:r>
    </w:p>
    <w:p w:rsidR="003160EE" w:rsidRPr="00120751" w:rsidRDefault="003160EE" w:rsidP="003160EE">
      <w:pPr>
        <w:rPr>
          <w:sz w:val="26"/>
          <w:szCs w:val="26"/>
        </w:rPr>
      </w:pPr>
    </w:p>
    <w:tbl>
      <w:tblPr>
        <w:tblW w:w="0" w:type="auto"/>
        <w:tblInd w:w="-252" w:type="dxa"/>
        <w:tblLook w:val="01E0"/>
      </w:tblPr>
      <w:tblGrid>
        <w:gridCol w:w="3960"/>
      </w:tblGrid>
      <w:tr w:rsidR="003160EE" w:rsidRPr="0092058C" w:rsidTr="00B94F5C">
        <w:trPr>
          <w:trHeight w:val="2543"/>
        </w:trPr>
        <w:tc>
          <w:tcPr>
            <w:tcW w:w="3960" w:type="dxa"/>
          </w:tcPr>
          <w:p w:rsidR="003160EE" w:rsidRPr="00B95AFE" w:rsidRDefault="003160EE" w:rsidP="005B6F66">
            <w:pPr>
              <w:pStyle w:val="ConsPlusTitle"/>
              <w:widowControl/>
              <w:spacing w:beforeLines="60" w:afterLines="60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6F0227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 </w:t>
            </w: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порядке применения и детализации бюджетной классификации Российской Федерации при осуществлении бюджетного процесса в Администрации </w:t>
            </w:r>
            <w:proofErr w:type="spellStart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сельсовета</w:t>
            </w:r>
          </w:p>
        </w:tc>
      </w:tr>
    </w:tbl>
    <w:p w:rsidR="003160EE" w:rsidRPr="003E7017" w:rsidRDefault="003160EE" w:rsidP="003160EE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6"/>
          <w:szCs w:val="26"/>
        </w:rPr>
      </w:pPr>
      <w:proofErr w:type="gramStart"/>
      <w:r w:rsidRPr="001F68B0">
        <w:rPr>
          <w:rFonts w:ascii="Times New Roman" w:hAnsi="Times New Roman"/>
          <w:sz w:val="26"/>
          <w:szCs w:val="26"/>
        </w:rPr>
        <w:t xml:space="preserve">В соответствии с </w:t>
      </w:r>
      <w:r>
        <w:rPr>
          <w:rFonts w:ascii="Times New Roman" w:hAnsi="Times New Roman"/>
          <w:sz w:val="26"/>
          <w:szCs w:val="26"/>
        </w:rPr>
        <w:t xml:space="preserve">абзацем 12, статьи 8, абзацем 2 </w:t>
      </w:r>
      <w:r w:rsidRPr="001F68B0">
        <w:rPr>
          <w:rFonts w:ascii="Times New Roman" w:hAnsi="Times New Roman"/>
          <w:sz w:val="26"/>
          <w:szCs w:val="26"/>
        </w:rPr>
        <w:t>пункт</w:t>
      </w:r>
      <w:r>
        <w:rPr>
          <w:rFonts w:ascii="Times New Roman" w:hAnsi="Times New Roman"/>
          <w:sz w:val="26"/>
          <w:szCs w:val="26"/>
        </w:rPr>
        <w:t xml:space="preserve">а 9 статьи 20, абзацами 3 и 5 пункта 4 статьи 21 Бюджетного кодекса Российской Федерации и Приказом Министерства финансов Российской Федерации от 28.12.2010 № 190 </w:t>
      </w:r>
      <w:proofErr w:type="spellStart"/>
      <w:r>
        <w:rPr>
          <w:rFonts w:ascii="Times New Roman" w:hAnsi="Times New Roman"/>
          <w:sz w:val="26"/>
          <w:szCs w:val="26"/>
        </w:rPr>
        <w:t>н</w:t>
      </w:r>
      <w:proofErr w:type="spellEnd"/>
      <w:r>
        <w:rPr>
          <w:rFonts w:ascii="Times New Roman" w:hAnsi="Times New Roman"/>
          <w:sz w:val="26"/>
          <w:szCs w:val="26"/>
        </w:rPr>
        <w:t xml:space="preserve"> «Об утверждении Указаний о порядке применения бюджетной классификации Российской Федерации», в целях единства бюджетной политики и организации работы по применению и детализации бюджетной классификации Российской</w:t>
      </w:r>
      <w:proofErr w:type="gramEnd"/>
      <w:r>
        <w:rPr>
          <w:rFonts w:ascii="Times New Roman" w:hAnsi="Times New Roman"/>
          <w:sz w:val="26"/>
          <w:szCs w:val="26"/>
        </w:rPr>
        <w:t xml:space="preserve"> Федерации при формировании и исполнении бюджета Администрации 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1F68B0">
        <w:rPr>
          <w:rFonts w:ascii="Times New Roman" w:hAnsi="Times New Roman"/>
          <w:sz w:val="26"/>
          <w:szCs w:val="26"/>
        </w:rPr>
        <w:t xml:space="preserve"> </w:t>
      </w:r>
      <w:r w:rsidRPr="003E7017">
        <w:rPr>
          <w:rFonts w:ascii="Times New Roman" w:hAnsi="Times New Roman"/>
          <w:sz w:val="26"/>
          <w:szCs w:val="26"/>
        </w:rPr>
        <w:t xml:space="preserve">приказываю: </w:t>
      </w:r>
    </w:p>
    <w:p w:rsidR="003160EE" w:rsidRPr="001F68B0" w:rsidRDefault="003160EE" w:rsidP="003160EE">
      <w:p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3160EE" w:rsidRPr="001F68B0" w:rsidRDefault="003160EE" w:rsidP="003160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1.</w:t>
      </w:r>
      <w:r w:rsidRPr="001F68B0">
        <w:rPr>
          <w:rFonts w:ascii="Times New Roman" w:hAnsi="Times New Roman"/>
          <w:sz w:val="26"/>
          <w:szCs w:val="26"/>
        </w:rPr>
        <w:t xml:space="preserve">Утвердить </w:t>
      </w:r>
      <w:r>
        <w:rPr>
          <w:rFonts w:ascii="Times New Roman" w:hAnsi="Times New Roman"/>
          <w:sz w:val="26"/>
          <w:szCs w:val="26"/>
        </w:rPr>
        <w:t xml:space="preserve">Порядок применения и детализации бюджетной классификации Российской Федерации при формировании, исполнении и составлении бюджетной отчетности бюджета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согласно приложению</w:t>
      </w:r>
      <w:r w:rsidRPr="001F68B0">
        <w:rPr>
          <w:rFonts w:ascii="Times New Roman" w:hAnsi="Times New Roman"/>
          <w:sz w:val="26"/>
          <w:szCs w:val="26"/>
        </w:rPr>
        <w:t>.</w:t>
      </w:r>
    </w:p>
    <w:p w:rsidR="003160EE" w:rsidRPr="001F68B0" w:rsidRDefault="003160EE" w:rsidP="003160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1F68B0">
        <w:rPr>
          <w:rFonts w:ascii="Times New Roman" w:hAnsi="Times New Roman"/>
          <w:sz w:val="26"/>
          <w:szCs w:val="26"/>
        </w:rPr>
        <w:t>2</w:t>
      </w:r>
      <w:r w:rsidRPr="004806D9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4806D9">
        <w:rPr>
          <w:rFonts w:ascii="Times New Roman" w:hAnsi="Times New Roman"/>
          <w:sz w:val="26"/>
          <w:szCs w:val="26"/>
        </w:rPr>
        <w:t xml:space="preserve">Распространить действие настоящего </w:t>
      </w:r>
      <w:r>
        <w:rPr>
          <w:rFonts w:ascii="Times New Roman" w:hAnsi="Times New Roman"/>
          <w:sz w:val="26"/>
          <w:szCs w:val="26"/>
        </w:rPr>
        <w:t xml:space="preserve">распоряжения </w:t>
      </w:r>
      <w:r w:rsidRPr="004806D9">
        <w:rPr>
          <w:rFonts w:ascii="Times New Roman" w:hAnsi="Times New Roman"/>
          <w:sz w:val="26"/>
          <w:szCs w:val="26"/>
        </w:rPr>
        <w:t xml:space="preserve"> на отношения, возникшие с 1 января 201</w:t>
      </w:r>
      <w:r>
        <w:rPr>
          <w:rFonts w:ascii="Times New Roman" w:hAnsi="Times New Roman"/>
          <w:sz w:val="26"/>
          <w:szCs w:val="26"/>
        </w:rPr>
        <w:t>2</w:t>
      </w:r>
      <w:r w:rsidRPr="004806D9">
        <w:rPr>
          <w:rFonts w:ascii="Times New Roman" w:hAnsi="Times New Roman"/>
          <w:sz w:val="26"/>
          <w:szCs w:val="26"/>
        </w:rPr>
        <w:t xml:space="preserve"> года.</w:t>
      </w:r>
    </w:p>
    <w:p w:rsidR="003160EE" w:rsidRPr="00606A11" w:rsidRDefault="003160EE" w:rsidP="003160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3</w:t>
      </w:r>
      <w:r w:rsidRPr="00606A11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606A11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606A11">
        <w:rPr>
          <w:rFonts w:ascii="Times New Roman" w:hAnsi="Times New Roman"/>
          <w:sz w:val="26"/>
          <w:szCs w:val="26"/>
        </w:rPr>
        <w:t xml:space="preserve"> исполнением настоящего </w:t>
      </w:r>
      <w:proofErr w:type="spellStart"/>
      <w:r>
        <w:rPr>
          <w:rFonts w:ascii="Times New Roman" w:hAnsi="Times New Roman"/>
          <w:sz w:val="26"/>
          <w:szCs w:val="26"/>
        </w:rPr>
        <w:t>распояржения</w:t>
      </w:r>
      <w:proofErr w:type="spellEnd"/>
      <w:r w:rsidRPr="00606A11">
        <w:rPr>
          <w:rFonts w:ascii="Times New Roman" w:hAnsi="Times New Roman"/>
          <w:sz w:val="26"/>
          <w:szCs w:val="26"/>
        </w:rPr>
        <w:t xml:space="preserve"> возложить на </w:t>
      </w:r>
      <w:r>
        <w:rPr>
          <w:rFonts w:ascii="Times New Roman" w:hAnsi="Times New Roman"/>
          <w:sz w:val="26"/>
          <w:szCs w:val="26"/>
        </w:rPr>
        <w:t xml:space="preserve">главного бухгалтера централизованной бухгалтерии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</w:t>
      </w:r>
      <w:r w:rsidRPr="00606A1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К.В. </w:t>
      </w:r>
      <w:proofErr w:type="spellStart"/>
      <w:r>
        <w:rPr>
          <w:rFonts w:ascii="Times New Roman" w:hAnsi="Times New Roman"/>
          <w:sz w:val="26"/>
          <w:szCs w:val="26"/>
        </w:rPr>
        <w:t>Котожекову</w:t>
      </w:r>
      <w:proofErr w:type="spellEnd"/>
      <w:r w:rsidRPr="00606A11">
        <w:rPr>
          <w:rFonts w:ascii="Times New Roman" w:hAnsi="Times New Roman"/>
          <w:sz w:val="26"/>
          <w:szCs w:val="26"/>
        </w:rPr>
        <w:t>.</w:t>
      </w:r>
    </w:p>
    <w:p w:rsidR="003160EE" w:rsidRPr="00606A11" w:rsidRDefault="003160EE" w:rsidP="003160EE">
      <w:pPr>
        <w:rPr>
          <w:rFonts w:ascii="Times New Roman" w:hAnsi="Times New Roman"/>
          <w:color w:val="FF0000"/>
          <w:sz w:val="26"/>
          <w:szCs w:val="26"/>
        </w:rPr>
      </w:pPr>
    </w:p>
    <w:p w:rsidR="003160EE" w:rsidRPr="00AB6A53" w:rsidRDefault="003160EE" w:rsidP="003160EE">
      <w:pPr>
        <w:tabs>
          <w:tab w:val="left" w:pos="751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И.о</w:t>
      </w:r>
      <w:proofErr w:type="gramStart"/>
      <w:r>
        <w:rPr>
          <w:rFonts w:ascii="Times New Roman" w:hAnsi="Times New Roman"/>
          <w:sz w:val="26"/>
          <w:szCs w:val="26"/>
        </w:rPr>
        <w:t>.Г</w:t>
      </w:r>
      <w:proofErr w:type="gramEnd"/>
      <w:r>
        <w:rPr>
          <w:rFonts w:ascii="Times New Roman" w:hAnsi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                                           О.В. </w:t>
      </w:r>
      <w:proofErr w:type="spellStart"/>
      <w:r>
        <w:rPr>
          <w:rFonts w:ascii="Times New Roman" w:hAnsi="Times New Roman"/>
          <w:sz w:val="26"/>
          <w:szCs w:val="26"/>
        </w:rPr>
        <w:t>Нарылкова</w:t>
      </w:r>
      <w:proofErr w:type="spellEnd"/>
    </w:p>
    <w:p w:rsidR="003160EE" w:rsidRDefault="003160EE" w:rsidP="003160E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</w:t>
      </w:r>
    </w:p>
    <w:p w:rsidR="003160EE" w:rsidRDefault="003160EE" w:rsidP="003160EE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</w:t>
      </w:r>
    </w:p>
    <w:p w:rsidR="003160EE" w:rsidRDefault="003160EE" w:rsidP="003160E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                                   Приложение к  распоряжению</w:t>
      </w:r>
    </w:p>
    <w:p w:rsidR="003160EE" w:rsidRDefault="003160EE" w:rsidP="003160E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Главы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</w:p>
    <w:p w:rsidR="003160EE" w:rsidRDefault="003160EE" w:rsidP="003160E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от 03.11.2012 № 75</w:t>
      </w:r>
    </w:p>
    <w:p w:rsidR="003160EE" w:rsidRDefault="003160EE" w:rsidP="003160E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</w:t>
      </w:r>
    </w:p>
    <w:p w:rsidR="003160EE" w:rsidRDefault="003160EE" w:rsidP="003160E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Порядок применения бюджетной классификации Российской Федерации при формировании, исполнении и составлении бюджетной отчетности бюджета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</w:p>
    <w:p w:rsidR="003160EE" w:rsidRDefault="003160EE" w:rsidP="003160E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(далее - Порядок)</w:t>
      </w:r>
    </w:p>
    <w:p w:rsidR="003160EE" w:rsidRDefault="003160EE" w:rsidP="003160E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numPr>
          <w:ilvl w:val="0"/>
          <w:numId w:val="1"/>
        </w:numPr>
        <w:ind w:left="0" w:firstLine="435"/>
        <w:rPr>
          <w:rFonts w:ascii="Times New Roman" w:hAnsi="Times New Roman"/>
          <w:sz w:val="26"/>
          <w:szCs w:val="26"/>
        </w:rPr>
      </w:pPr>
      <w:r w:rsidRPr="00E34F89">
        <w:rPr>
          <w:rFonts w:ascii="Times New Roman" w:hAnsi="Times New Roman"/>
          <w:sz w:val="26"/>
          <w:szCs w:val="26"/>
        </w:rPr>
        <w:t xml:space="preserve">При формировании, исполнении и составлении бюджетной отчетности бюджета </w:t>
      </w:r>
      <w:r>
        <w:rPr>
          <w:rFonts w:ascii="Times New Roman" w:hAnsi="Times New Roman"/>
          <w:sz w:val="26"/>
          <w:szCs w:val="26"/>
        </w:rPr>
        <w:t>Администрации</w:t>
      </w:r>
      <w:r w:rsidRPr="00E34F89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E34F89">
        <w:rPr>
          <w:rFonts w:ascii="Times New Roman" w:hAnsi="Times New Roman"/>
          <w:sz w:val="26"/>
          <w:szCs w:val="26"/>
        </w:rPr>
        <w:t xml:space="preserve"> применяются коды бюджетной классификации согласно </w:t>
      </w:r>
      <w:r>
        <w:rPr>
          <w:rFonts w:ascii="Times New Roman" w:hAnsi="Times New Roman"/>
          <w:sz w:val="26"/>
          <w:szCs w:val="26"/>
        </w:rPr>
        <w:t>У</w:t>
      </w:r>
      <w:r w:rsidRPr="00E34F89">
        <w:rPr>
          <w:rFonts w:ascii="Times New Roman" w:hAnsi="Times New Roman"/>
          <w:sz w:val="26"/>
          <w:szCs w:val="26"/>
        </w:rPr>
        <w:t xml:space="preserve">казаниям о порядке </w:t>
      </w:r>
      <w:r>
        <w:rPr>
          <w:rFonts w:ascii="Times New Roman" w:hAnsi="Times New Roman"/>
          <w:sz w:val="26"/>
          <w:szCs w:val="26"/>
        </w:rPr>
        <w:t>применения бюджетной классификации Российской Федерации, утвержденным Министерством финансов Российской Федерации и настоящим Порядком.</w:t>
      </w:r>
    </w:p>
    <w:p w:rsidR="003160EE" w:rsidRPr="00F456D4" w:rsidRDefault="003160EE" w:rsidP="003160E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</w:t>
      </w:r>
      <w:r w:rsidRPr="00F456D4">
        <w:rPr>
          <w:rFonts w:ascii="Times New Roman" w:hAnsi="Times New Roman"/>
          <w:sz w:val="26"/>
          <w:szCs w:val="26"/>
        </w:rPr>
        <w:t>2.</w:t>
      </w:r>
      <w:r w:rsidRPr="00F456D4">
        <w:t xml:space="preserve"> </w:t>
      </w:r>
      <w:r w:rsidRPr="00F456D4">
        <w:rPr>
          <w:rFonts w:ascii="Times New Roman" w:hAnsi="Times New Roman"/>
          <w:sz w:val="26"/>
          <w:szCs w:val="26"/>
        </w:rPr>
        <w:t>По доходам от взимания налоговых и неналоговых доходов первый знак кода подвида доходов используется для раздельного учета обязательного платежа, пеней и процентов, денежных взысканий (штрафов) по данному платежу. При этом главные администраторы указанных доходов обязаны доводить до плательщиков полный код бюджетной классификации в соответствии со следующей структурой кода подвида</w:t>
      </w:r>
      <w:r w:rsidRPr="00F456D4">
        <w:rPr>
          <w:rFonts w:ascii="Times New Roman" w:hAnsi="Times New Roman"/>
        </w:rPr>
        <w:t xml:space="preserve"> </w:t>
      </w:r>
      <w:r w:rsidRPr="00F456D4">
        <w:rPr>
          <w:rFonts w:ascii="Times New Roman" w:hAnsi="Times New Roman"/>
          <w:sz w:val="26"/>
          <w:szCs w:val="26"/>
        </w:rPr>
        <w:t>доходов:</w:t>
      </w:r>
    </w:p>
    <w:p w:rsidR="003160EE" w:rsidRPr="00F456D4" w:rsidRDefault="003160EE" w:rsidP="003160EE">
      <w:pPr>
        <w:pStyle w:val="a3"/>
        <w:ind w:left="0" w:firstLine="426"/>
        <w:rPr>
          <w:rFonts w:ascii="Times New Roman" w:hAnsi="Times New Roman"/>
          <w:sz w:val="26"/>
          <w:szCs w:val="26"/>
        </w:rPr>
      </w:pPr>
      <w:r w:rsidRPr="00F456D4">
        <w:rPr>
          <w:rFonts w:ascii="Times New Roman" w:hAnsi="Times New Roman"/>
          <w:sz w:val="26"/>
          <w:szCs w:val="26"/>
        </w:rPr>
        <w:t>1000 - сумма платежа (перерасчеты, недоимка</w:t>
      </w:r>
      <w:r>
        <w:rPr>
          <w:rFonts w:ascii="Times New Roman" w:hAnsi="Times New Roman"/>
          <w:sz w:val="26"/>
          <w:szCs w:val="26"/>
        </w:rPr>
        <w:t xml:space="preserve"> и задолженность по </w:t>
      </w:r>
      <w:r w:rsidRPr="00F456D4">
        <w:rPr>
          <w:rFonts w:ascii="Times New Roman" w:hAnsi="Times New Roman"/>
          <w:sz w:val="26"/>
          <w:szCs w:val="26"/>
        </w:rPr>
        <w:t>соответствующему платежу, в том числе по отмененному);</w:t>
      </w:r>
    </w:p>
    <w:p w:rsidR="003160EE" w:rsidRPr="00F456D4" w:rsidRDefault="003160EE" w:rsidP="003160EE">
      <w:pPr>
        <w:pStyle w:val="a3"/>
        <w:ind w:left="0" w:hanging="294"/>
        <w:rPr>
          <w:rFonts w:ascii="Times New Roman" w:hAnsi="Times New Roman"/>
          <w:sz w:val="26"/>
          <w:szCs w:val="26"/>
        </w:rPr>
      </w:pPr>
      <w:r w:rsidRPr="00F456D4">
        <w:rPr>
          <w:rFonts w:ascii="Times New Roman" w:hAnsi="Times New Roman"/>
          <w:sz w:val="26"/>
          <w:szCs w:val="26"/>
        </w:rPr>
        <w:t>2000 - пени и проценты по соответствующему платежу;</w:t>
      </w:r>
    </w:p>
    <w:p w:rsidR="003160EE" w:rsidRDefault="003160EE" w:rsidP="003160EE">
      <w:pPr>
        <w:pStyle w:val="a3"/>
        <w:ind w:left="0" w:firstLine="284"/>
        <w:rPr>
          <w:rFonts w:ascii="Times New Roman" w:hAnsi="Times New Roman"/>
          <w:sz w:val="26"/>
          <w:szCs w:val="26"/>
        </w:rPr>
      </w:pPr>
      <w:r w:rsidRPr="00F456D4">
        <w:rPr>
          <w:rFonts w:ascii="Times New Roman" w:hAnsi="Times New Roman"/>
          <w:sz w:val="26"/>
          <w:szCs w:val="26"/>
        </w:rPr>
        <w:t>3000 - суммы денежных взысканий (штрафов) по</w:t>
      </w:r>
      <w:r w:rsidRPr="00F456D4">
        <w:rPr>
          <w:rFonts w:ascii="Times New Roman" w:hAnsi="Times New Roman"/>
          <w:w w:val="119"/>
          <w:sz w:val="26"/>
          <w:szCs w:val="26"/>
        </w:rPr>
        <w:t xml:space="preserve"> </w:t>
      </w:r>
      <w:r w:rsidRPr="00F456D4">
        <w:rPr>
          <w:rFonts w:ascii="Times New Roman" w:hAnsi="Times New Roman"/>
          <w:sz w:val="26"/>
          <w:szCs w:val="26"/>
        </w:rPr>
        <w:t>соответствующему</w:t>
      </w:r>
      <w:r w:rsidRPr="00F456D4">
        <w:t xml:space="preserve"> </w:t>
      </w:r>
      <w:r w:rsidRPr="00F456D4">
        <w:rPr>
          <w:rFonts w:ascii="Times New Roman" w:hAnsi="Times New Roman"/>
          <w:sz w:val="26"/>
          <w:szCs w:val="26"/>
        </w:rPr>
        <w:t>платежу согласно законо</w:t>
      </w:r>
      <w:r>
        <w:rPr>
          <w:rFonts w:ascii="Times New Roman" w:hAnsi="Times New Roman"/>
          <w:sz w:val="26"/>
          <w:szCs w:val="26"/>
        </w:rPr>
        <w:t>дательству Российской Федерации;</w:t>
      </w:r>
    </w:p>
    <w:p w:rsidR="003160EE" w:rsidRPr="00E24686" w:rsidRDefault="003160EE" w:rsidP="003160E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</w:t>
      </w:r>
      <w:r w:rsidRPr="00E24686">
        <w:rPr>
          <w:rFonts w:ascii="Times New Roman" w:hAnsi="Times New Roman"/>
          <w:sz w:val="26"/>
          <w:szCs w:val="26"/>
        </w:rPr>
        <w:t>4000</w:t>
      </w:r>
      <w:r>
        <w:rPr>
          <w:rFonts w:ascii="Times New Roman" w:hAnsi="Times New Roman"/>
          <w:sz w:val="26"/>
          <w:szCs w:val="26"/>
        </w:rPr>
        <w:t>- прочие поступления (в случае заполнения платежного документа плательщиком с указанием кода подвида доходов, отличного от кодов подвида доходов 1000, 2000, 3000)</w:t>
      </w:r>
    </w:p>
    <w:p w:rsidR="003160EE" w:rsidRPr="00E24686" w:rsidRDefault="003160EE" w:rsidP="003160EE">
      <w:pPr>
        <w:pStyle w:val="a3"/>
        <w:ind w:left="0" w:firstLine="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Cs/>
          <w:color w:val="000000"/>
          <w:spacing w:val="10"/>
          <w:w w:val="119"/>
          <w:sz w:val="26"/>
          <w:szCs w:val="26"/>
        </w:rPr>
        <w:t>3.</w:t>
      </w:r>
      <w:r w:rsidRPr="00E24686">
        <w:rPr>
          <w:rFonts w:ascii="Times New Roman" w:hAnsi="Times New Roman"/>
          <w:sz w:val="26"/>
          <w:szCs w:val="26"/>
        </w:rPr>
        <w:t xml:space="preserve">Бюджетный учет по доходам от взимания налоговых и неналоговых доходов ведется Управлением Федерального казначейства по Республике Хакасия и </w:t>
      </w:r>
      <w:r>
        <w:rPr>
          <w:rFonts w:ascii="Times New Roman" w:hAnsi="Times New Roman"/>
          <w:sz w:val="26"/>
          <w:szCs w:val="26"/>
        </w:rPr>
        <w:t xml:space="preserve">централизованной бухгалтерией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  <w:r w:rsidRPr="00E24686">
        <w:rPr>
          <w:rFonts w:ascii="Times New Roman" w:hAnsi="Times New Roman"/>
          <w:sz w:val="26"/>
          <w:szCs w:val="26"/>
        </w:rPr>
        <w:t>, органами, организующими исполнение бюджетов, по кодам бюджетной классификации с применением в 14 - 17 разрядах "Подвид доходов" следующих кодов подв</w:t>
      </w:r>
      <w:r>
        <w:rPr>
          <w:rFonts w:ascii="Times New Roman" w:hAnsi="Times New Roman"/>
          <w:sz w:val="26"/>
          <w:szCs w:val="26"/>
        </w:rPr>
        <w:t>идов доходов: 1000, 2000, 3000</w:t>
      </w:r>
      <w:r w:rsidRPr="00E24686">
        <w:rPr>
          <w:rFonts w:ascii="Times New Roman" w:hAnsi="Times New Roman"/>
          <w:sz w:val="26"/>
          <w:szCs w:val="26"/>
        </w:rPr>
        <w:t>.</w:t>
      </w:r>
    </w:p>
    <w:p w:rsidR="003160EE" w:rsidRDefault="003160EE" w:rsidP="003160EE">
      <w:pPr>
        <w:pStyle w:val="a3"/>
        <w:ind w:left="0" w:firstLine="426"/>
        <w:rPr>
          <w:i/>
          <w:w w:val="119"/>
        </w:rPr>
      </w:pPr>
      <w:r w:rsidRPr="00E24686">
        <w:rPr>
          <w:rFonts w:ascii="Times New Roman" w:hAnsi="Times New Roman"/>
          <w:sz w:val="26"/>
          <w:szCs w:val="26"/>
        </w:rPr>
        <w:t>Администраторы доходов бюджета обязаны производить уточнение платежей с указанием кода подвида доходов 4000 с целью их отражения по кодам подвида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E24686">
        <w:rPr>
          <w:rFonts w:ascii="Times New Roman" w:hAnsi="Times New Roman"/>
          <w:sz w:val="26"/>
          <w:szCs w:val="26"/>
        </w:rPr>
        <w:t>доходов 1000, 2000, 3000</w:t>
      </w:r>
      <w:r w:rsidRPr="00E24686">
        <w:rPr>
          <w:i/>
          <w:w w:val="119"/>
        </w:rPr>
        <w:t xml:space="preserve">. </w:t>
      </w:r>
    </w:p>
    <w:p w:rsidR="003160EE" w:rsidRDefault="003160EE" w:rsidP="003160EE">
      <w:pPr>
        <w:pStyle w:val="a3"/>
        <w:ind w:left="0"/>
        <w:rPr>
          <w:rFonts w:ascii="Times New Roman" w:hAnsi="Times New Roman"/>
          <w:sz w:val="26"/>
          <w:szCs w:val="26"/>
        </w:rPr>
      </w:pPr>
      <w:r w:rsidRPr="00746749">
        <w:rPr>
          <w:rFonts w:ascii="Times New Roman" w:hAnsi="Times New Roman"/>
          <w:sz w:val="26"/>
          <w:szCs w:val="26"/>
        </w:rPr>
        <w:t xml:space="preserve">4. В целях </w:t>
      </w:r>
      <w:r>
        <w:rPr>
          <w:rFonts w:ascii="Times New Roman" w:hAnsi="Times New Roman"/>
          <w:sz w:val="26"/>
          <w:szCs w:val="26"/>
        </w:rPr>
        <w:t xml:space="preserve">отражения в бюджете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 расходных обязательств, подлежащих исполнению за счет средств бюджета 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сельсовета, осуществляется детализация целевых статей и видов расходов бюджета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согласно приложениям 1, 2 к настоящему Порядку.</w:t>
      </w:r>
    </w:p>
    <w:p w:rsidR="003160EE" w:rsidRDefault="003160EE" w:rsidP="003160EE">
      <w:pPr>
        <w:pStyle w:val="a3"/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5. Детализация целевых статей и видов расходов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в следующем порядке:</w:t>
      </w:r>
    </w:p>
    <w:p w:rsidR="003160EE" w:rsidRDefault="003160EE" w:rsidP="003160EE">
      <w:pPr>
        <w:pStyle w:val="a3"/>
        <w:ind w:left="0" w:firstLine="426"/>
        <w:rPr>
          <w:w w:val="113"/>
        </w:rPr>
      </w:pPr>
      <w:r w:rsidRPr="007D4B87">
        <w:rPr>
          <w:rFonts w:ascii="Times New Roman" w:hAnsi="Times New Roman"/>
          <w:sz w:val="26"/>
          <w:szCs w:val="26"/>
        </w:rPr>
        <w:t>а) расходы на финансирование отдельных мероприятий в рамках федеральных целевых программ за счет средств федерального бюджета следует отражать:</w:t>
      </w:r>
    </w:p>
    <w:p w:rsidR="003160EE" w:rsidRPr="007D4B87" w:rsidRDefault="003160EE" w:rsidP="003160EE">
      <w:pPr>
        <w:pStyle w:val="a3"/>
        <w:ind w:left="0" w:hanging="294"/>
        <w:rPr>
          <w:rFonts w:ascii="Times New Roman" w:hAnsi="Times New Roman"/>
          <w:sz w:val="26"/>
          <w:szCs w:val="26"/>
        </w:rPr>
      </w:pPr>
      <w:r>
        <w:rPr>
          <w:w w:val="113"/>
        </w:rPr>
        <w:t xml:space="preserve">    </w:t>
      </w:r>
      <w:r w:rsidRPr="007D4B87">
        <w:rPr>
          <w:rFonts w:ascii="Times New Roman" w:hAnsi="Times New Roman"/>
          <w:sz w:val="26"/>
          <w:szCs w:val="26"/>
        </w:rPr>
        <w:t>соответствующие разделы, подразделы,</w:t>
      </w:r>
    </w:p>
    <w:p w:rsidR="003160EE" w:rsidRDefault="003160EE" w:rsidP="003160EE">
      <w:pPr>
        <w:pStyle w:val="a3"/>
        <w:ind w:left="0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7D4B87">
        <w:rPr>
          <w:rFonts w:ascii="Times New Roman" w:hAnsi="Times New Roman"/>
          <w:sz w:val="26"/>
          <w:szCs w:val="26"/>
        </w:rPr>
        <w:t xml:space="preserve">целевая статья 100 00 </w:t>
      </w:r>
      <w:proofErr w:type="spellStart"/>
      <w:r w:rsidRPr="007D4B87">
        <w:rPr>
          <w:rFonts w:ascii="Times New Roman" w:hAnsi="Times New Roman"/>
          <w:sz w:val="26"/>
          <w:szCs w:val="26"/>
        </w:rPr>
        <w:t>00</w:t>
      </w:r>
      <w:proofErr w:type="spellEnd"/>
      <w:r w:rsidRPr="007D4B87">
        <w:rPr>
          <w:rFonts w:ascii="Times New Roman" w:hAnsi="Times New Roman"/>
          <w:sz w:val="26"/>
          <w:szCs w:val="26"/>
        </w:rPr>
        <w:t xml:space="preserve"> "Федеральные целевые программы" с учетом </w:t>
      </w:r>
      <w:r>
        <w:rPr>
          <w:rFonts w:ascii="Times New Roman" w:hAnsi="Times New Roman"/>
          <w:sz w:val="26"/>
          <w:szCs w:val="26"/>
        </w:rPr>
        <w:t xml:space="preserve">   </w:t>
      </w:r>
    </w:p>
    <w:p w:rsidR="003160EE" w:rsidRPr="007D4B87" w:rsidRDefault="003160EE" w:rsidP="003160E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</w:t>
      </w:r>
      <w:r w:rsidRPr="007D4B87">
        <w:rPr>
          <w:rFonts w:ascii="Times New Roman" w:hAnsi="Times New Roman"/>
          <w:sz w:val="26"/>
          <w:szCs w:val="26"/>
        </w:rPr>
        <w:t>детализации, осуществленной Минфином России,</w:t>
      </w:r>
    </w:p>
    <w:p w:rsidR="003160EE" w:rsidRDefault="003160EE" w:rsidP="003160EE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7D4B87">
        <w:rPr>
          <w:rFonts w:ascii="Times New Roman" w:hAnsi="Times New Roman"/>
          <w:sz w:val="26"/>
          <w:szCs w:val="26"/>
        </w:rPr>
        <w:t xml:space="preserve">вид расходов </w:t>
      </w:r>
      <w:r>
        <w:rPr>
          <w:rFonts w:ascii="Times New Roman" w:hAnsi="Times New Roman"/>
          <w:sz w:val="26"/>
          <w:szCs w:val="26"/>
        </w:rPr>
        <w:t>в соответствии с федеральными кодами бюджетной классификации.</w:t>
      </w:r>
    </w:p>
    <w:p w:rsidR="003160EE" w:rsidRPr="00FF4ADC" w:rsidRDefault="003160EE" w:rsidP="003160EE">
      <w:pPr>
        <w:pStyle w:val="a3"/>
        <w:ind w:left="0" w:hanging="294"/>
        <w:rPr>
          <w:rFonts w:ascii="Times New Roman" w:hAnsi="Times New Roman"/>
          <w:sz w:val="26"/>
          <w:szCs w:val="26"/>
        </w:rPr>
      </w:pPr>
      <w:r w:rsidRPr="00FF4ADC">
        <w:rPr>
          <w:rFonts w:ascii="Times New Roman" w:hAnsi="Times New Roman"/>
          <w:sz w:val="26"/>
          <w:szCs w:val="26"/>
        </w:rPr>
        <w:t>б)</w:t>
      </w:r>
      <w:r>
        <w:rPr>
          <w:rFonts w:ascii="Times New Roman" w:hAnsi="Times New Roman"/>
          <w:sz w:val="26"/>
          <w:szCs w:val="26"/>
        </w:rPr>
        <w:t xml:space="preserve"> р</w:t>
      </w:r>
      <w:r w:rsidRPr="00FF4ADC">
        <w:rPr>
          <w:rFonts w:ascii="Times New Roman" w:hAnsi="Times New Roman"/>
          <w:sz w:val="26"/>
          <w:szCs w:val="26"/>
        </w:rPr>
        <w:t>асходы по региональным целевым программам отражать:</w:t>
      </w:r>
    </w:p>
    <w:p w:rsidR="003160EE" w:rsidRPr="00FF4ADC" w:rsidRDefault="003160EE" w:rsidP="003160EE">
      <w:pPr>
        <w:pStyle w:val="a3"/>
        <w:ind w:left="0" w:firstLine="0"/>
        <w:rPr>
          <w:rFonts w:ascii="Times New Roman" w:hAnsi="Times New Roman"/>
          <w:sz w:val="26"/>
          <w:szCs w:val="26"/>
        </w:rPr>
      </w:pPr>
      <w:r w:rsidRPr="00FF4ADC">
        <w:rPr>
          <w:rFonts w:ascii="Times New Roman" w:hAnsi="Times New Roman"/>
          <w:sz w:val="26"/>
          <w:szCs w:val="26"/>
        </w:rPr>
        <w:t>соответствующие отраслевые разделы, подразделы,</w:t>
      </w:r>
    </w:p>
    <w:p w:rsidR="003160EE" w:rsidRPr="00FF4ADC" w:rsidRDefault="003160EE" w:rsidP="003160EE">
      <w:pPr>
        <w:pStyle w:val="a3"/>
        <w:ind w:left="0" w:firstLine="709"/>
        <w:rPr>
          <w:rFonts w:ascii="Times New Roman" w:hAnsi="Times New Roman"/>
          <w:sz w:val="26"/>
          <w:szCs w:val="26"/>
        </w:rPr>
      </w:pPr>
      <w:r w:rsidRPr="00FF4ADC">
        <w:rPr>
          <w:rFonts w:ascii="Times New Roman" w:hAnsi="Times New Roman"/>
          <w:sz w:val="26"/>
          <w:szCs w:val="26"/>
        </w:rPr>
        <w:t xml:space="preserve">целевая статья 522 00 </w:t>
      </w:r>
      <w:proofErr w:type="spellStart"/>
      <w:r w:rsidRPr="00FF4ADC">
        <w:rPr>
          <w:rFonts w:ascii="Times New Roman" w:hAnsi="Times New Roman"/>
          <w:sz w:val="26"/>
          <w:szCs w:val="26"/>
        </w:rPr>
        <w:t>00</w:t>
      </w:r>
      <w:proofErr w:type="spellEnd"/>
      <w:r w:rsidRPr="00FF4ADC">
        <w:rPr>
          <w:rFonts w:ascii="Times New Roman" w:hAnsi="Times New Roman"/>
          <w:sz w:val="26"/>
          <w:szCs w:val="26"/>
        </w:rPr>
        <w:t xml:space="preserve"> "Региональные целевые программы", при этом осуществляется детализация: 4 и 5 знаки использовать для отражения отдельных региональных программ, 6 и 7 знаки для отражения, в случае необходимости, подпрограмм,</w:t>
      </w:r>
    </w:p>
    <w:p w:rsidR="003160EE" w:rsidRDefault="003160EE" w:rsidP="003160EE">
      <w:pPr>
        <w:pStyle w:val="a3"/>
        <w:ind w:left="0" w:firstLine="709"/>
        <w:rPr>
          <w:rFonts w:ascii="Times New Roman" w:hAnsi="Times New Roman"/>
          <w:sz w:val="26"/>
          <w:szCs w:val="26"/>
        </w:rPr>
      </w:pPr>
      <w:r w:rsidRPr="00FF4ADC">
        <w:rPr>
          <w:rFonts w:ascii="Times New Roman" w:hAnsi="Times New Roman"/>
          <w:sz w:val="26"/>
          <w:szCs w:val="26"/>
        </w:rPr>
        <w:t>вид расходов в соответствии с федеральными кодами бюджетной классификации и (или) осуществляется детализация видов на отдельные мероприятия в рамках региональных целевых программ</w:t>
      </w:r>
      <w:r>
        <w:rPr>
          <w:rFonts w:ascii="Times New Roman" w:hAnsi="Times New Roman"/>
          <w:sz w:val="26"/>
          <w:szCs w:val="26"/>
        </w:rPr>
        <w:t>.</w:t>
      </w:r>
    </w:p>
    <w:p w:rsidR="003160EE" w:rsidRPr="0000184E" w:rsidRDefault="003160EE" w:rsidP="003160EE">
      <w:pPr>
        <w:pStyle w:val="a3"/>
        <w:ind w:left="0" w:hanging="294"/>
        <w:rPr>
          <w:rFonts w:ascii="Times New Roman" w:hAnsi="Times New Roman"/>
          <w:sz w:val="26"/>
          <w:szCs w:val="26"/>
        </w:rPr>
      </w:pPr>
      <w:r w:rsidRPr="0000184E">
        <w:rPr>
          <w:rFonts w:ascii="Times New Roman" w:hAnsi="Times New Roman"/>
          <w:sz w:val="26"/>
          <w:szCs w:val="26"/>
        </w:rPr>
        <w:t>в)</w:t>
      </w:r>
      <w:r>
        <w:rPr>
          <w:rFonts w:ascii="Times New Roman" w:hAnsi="Times New Roman"/>
          <w:sz w:val="26"/>
          <w:szCs w:val="26"/>
        </w:rPr>
        <w:t xml:space="preserve"> р</w:t>
      </w:r>
      <w:r w:rsidRPr="0000184E">
        <w:rPr>
          <w:rFonts w:ascii="Times New Roman" w:hAnsi="Times New Roman"/>
          <w:sz w:val="26"/>
          <w:szCs w:val="26"/>
        </w:rPr>
        <w:t>асходы по муниципальным целевым программам отражать:</w:t>
      </w:r>
    </w:p>
    <w:p w:rsidR="003160EE" w:rsidRPr="0000184E" w:rsidRDefault="003160EE" w:rsidP="003160EE">
      <w:pPr>
        <w:pStyle w:val="a3"/>
        <w:ind w:left="0" w:hanging="11"/>
        <w:rPr>
          <w:rFonts w:ascii="Times New Roman" w:hAnsi="Times New Roman"/>
          <w:sz w:val="26"/>
          <w:szCs w:val="26"/>
        </w:rPr>
      </w:pPr>
      <w:r w:rsidRPr="0000184E">
        <w:rPr>
          <w:rFonts w:ascii="Times New Roman" w:hAnsi="Times New Roman"/>
          <w:sz w:val="26"/>
          <w:szCs w:val="26"/>
        </w:rPr>
        <w:t>соответствующие отраслевые разделы, подразделы,</w:t>
      </w:r>
    </w:p>
    <w:p w:rsidR="003160EE" w:rsidRPr="0000184E" w:rsidRDefault="003160EE" w:rsidP="003160EE">
      <w:pPr>
        <w:pStyle w:val="a3"/>
        <w:ind w:left="0" w:hanging="11"/>
        <w:rPr>
          <w:rFonts w:ascii="Times New Roman" w:hAnsi="Times New Roman"/>
          <w:sz w:val="26"/>
          <w:szCs w:val="26"/>
        </w:rPr>
      </w:pPr>
      <w:r w:rsidRPr="0000184E">
        <w:rPr>
          <w:rFonts w:ascii="Times New Roman" w:hAnsi="Times New Roman"/>
          <w:sz w:val="26"/>
          <w:szCs w:val="26"/>
        </w:rPr>
        <w:t xml:space="preserve">целевая статья 795 00 </w:t>
      </w:r>
      <w:proofErr w:type="spellStart"/>
      <w:r w:rsidRPr="0000184E">
        <w:rPr>
          <w:rFonts w:ascii="Times New Roman" w:hAnsi="Times New Roman"/>
          <w:sz w:val="26"/>
          <w:szCs w:val="26"/>
        </w:rPr>
        <w:t>00</w:t>
      </w:r>
      <w:proofErr w:type="spellEnd"/>
      <w:r w:rsidRPr="0000184E">
        <w:rPr>
          <w:rFonts w:ascii="Times New Roman" w:hAnsi="Times New Roman"/>
          <w:sz w:val="26"/>
          <w:szCs w:val="26"/>
        </w:rPr>
        <w:t xml:space="preserve"> "Целевые программы муниципальных образований", при этом осуществляется детализация: 4 и 5 знаки использовать для отражения отдельных муниципальных программ, 6 и 7 знаки использовать для отражения подпрограмм,</w:t>
      </w:r>
    </w:p>
    <w:p w:rsidR="003160EE" w:rsidRPr="0000184E" w:rsidRDefault="003160EE" w:rsidP="003160EE">
      <w:pPr>
        <w:pStyle w:val="a3"/>
        <w:ind w:left="0" w:firstLine="0"/>
        <w:rPr>
          <w:rFonts w:ascii="Times New Roman" w:hAnsi="Times New Roman"/>
          <w:sz w:val="26"/>
          <w:szCs w:val="26"/>
        </w:rPr>
      </w:pPr>
      <w:r w:rsidRPr="0000184E">
        <w:rPr>
          <w:rFonts w:ascii="Times New Roman" w:hAnsi="Times New Roman"/>
          <w:sz w:val="26"/>
          <w:szCs w:val="26"/>
        </w:rPr>
        <w:t xml:space="preserve">вид   расходов   в   соответствии   с. федеральными   кодами   </w:t>
      </w:r>
      <w:proofErr w:type="gramStart"/>
      <w:r w:rsidRPr="0000184E">
        <w:rPr>
          <w:rFonts w:ascii="Times New Roman" w:hAnsi="Times New Roman"/>
          <w:sz w:val="26"/>
          <w:szCs w:val="26"/>
        </w:rPr>
        <w:t>бюджетной</w:t>
      </w:r>
      <w:proofErr w:type="gramEnd"/>
    </w:p>
    <w:p w:rsidR="003160EE" w:rsidRPr="0000184E" w:rsidRDefault="003160EE" w:rsidP="003160E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0184E">
        <w:rPr>
          <w:rFonts w:ascii="Times New Roman" w:hAnsi="Times New Roman"/>
          <w:sz w:val="26"/>
          <w:szCs w:val="26"/>
        </w:rPr>
        <w:t xml:space="preserve">классификации </w:t>
      </w:r>
      <w:r w:rsidRPr="00FF4ADC">
        <w:rPr>
          <w:rFonts w:ascii="Times New Roman" w:hAnsi="Times New Roman"/>
          <w:sz w:val="26"/>
          <w:szCs w:val="26"/>
        </w:rPr>
        <w:t xml:space="preserve">и (или) осуществляется детализация видов на отдельные мероприятия в рамках </w:t>
      </w:r>
      <w:r>
        <w:rPr>
          <w:rFonts w:ascii="Times New Roman" w:hAnsi="Times New Roman"/>
          <w:sz w:val="26"/>
          <w:szCs w:val="26"/>
        </w:rPr>
        <w:t>муниципальных</w:t>
      </w:r>
      <w:r w:rsidRPr="00FF4ADC">
        <w:rPr>
          <w:rFonts w:ascii="Times New Roman" w:hAnsi="Times New Roman"/>
          <w:sz w:val="26"/>
          <w:szCs w:val="26"/>
        </w:rPr>
        <w:t xml:space="preserve"> целевых программ</w:t>
      </w:r>
      <w:r w:rsidRPr="0000184E">
        <w:rPr>
          <w:rFonts w:ascii="Times New Roman" w:hAnsi="Times New Roman"/>
          <w:sz w:val="26"/>
          <w:szCs w:val="26"/>
        </w:rPr>
        <w:t>.</w:t>
      </w:r>
    </w:p>
    <w:p w:rsidR="003160EE" w:rsidRPr="00826174" w:rsidRDefault="003160EE" w:rsidP="003160EE">
      <w:pPr>
        <w:pStyle w:val="a3"/>
        <w:ind w:left="0" w:hanging="29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Pr="00826174">
        <w:rPr>
          <w:rFonts w:ascii="Times New Roman" w:hAnsi="Times New Roman"/>
          <w:sz w:val="26"/>
          <w:szCs w:val="26"/>
        </w:rPr>
        <w:t>)</w:t>
      </w:r>
      <w:r w:rsidRPr="00826174">
        <w:rPr>
          <w:w w:val="113"/>
        </w:rPr>
        <w:t xml:space="preserve"> </w:t>
      </w:r>
      <w:r w:rsidRPr="0000184E">
        <w:rPr>
          <w:rFonts w:ascii="Times New Roman" w:hAnsi="Times New Roman"/>
          <w:w w:val="113"/>
          <w:sz w:val="26"/>
          <w:szCs w:val="26"/>
        </w:rPr>
        <w:t>р</w:t>
      </w:r>
      <w:r w:rsidRPr="00826174">
        <w:rPr>
          <w:rFonts w:ascii="Times New Roman" w:hAnsi="Times New Roman"/>
          <w:w w:val="113"/>
          <w:sz w:val="26"/>
          <w:szCs w:val="26"/>
        </w:rPr>
        <w:t>асходы по ведомственным целевым программам отражать:</w:t>
      </w:r>
    </w:p>
    <w:p w:rsidR="003160EE" w:rsidRPr="00826174" w:rsidRDefault="003160EE" w:rsidP="003160EE">
      <w:pPr>
        <w:pStyle w:val="a3"/>
        <w:ind w:left="0" w:hanging="11"/>
        <w:rPr>
          <w:rFonts w:ascii="Times New Roman" w:hAnsi="Times New Roman"/>
          <w:sz w:val="26"/>
          <w:szCs w:val="26"/>
        </w:rPr>
      </w:pPr>
      <w:r w:rsidRPr="00826174">
        <w:rPr>
          <w:rFonts w:ascii="Times New Roman" w:hAnsi="Times New Roman"/>
          <w:sz w:val="26"/>
          <w:szCs w:val="26"/>
        </w:rPr>
        <w:t>соответствующие отраслевые разделы, подразделы,</w:t>
      </w:r>
    </w:p>
    <w:p w:rsidR="003160EE" w:rsidRPr="00826174" w:rsidRDefault="003160EE" w:rsidP="003160EE">
      <w:pPr>
        <w:pStyle w:val="a3"/>
        <w:ind w:left="0" w:firstLine="709"/>
        <w:rPr>
          <w:rFonts w:ascii="Times New Roman" w:hAnsi="Times New Roman"/>
          <w:sz w:val="26"/>
          <w:szCs w:val="26"/>
        </w:rPr>
      </w:pPr>
      <w:r w:rsidRPr="00826174">
        <w:rPr>
          <w:rFonts w:ascii="Times New Roman" w:hAnsi="Times New Roman"/>
          <w:sz w:val="26"/>
          <w:szCs w:val="26"/>
        </w:rPr>
        <w:t>целевая статья 795 99 00 "Ведомственные целевые программы", при этом осуществляется детализация: 6 и 7 знаки использовать для отражения отдельных ведомственных программ,</w:t>
      </w:r>
    </w:p>
    <w:p w:rsidR="003160EE" w:rsidRDefault="003160EE" w:rsidP="003160EE">
      <w:pPr>
        <w:pStyle w:val="a3"/>
        <w:ind w:left="0" w:firstLine="709"/>
        <w:rPr>
          <w:rFonts w:ascii="Times New Roman" w:hAnsi="Times New Roman"/>
          <w:sz w:val="26"/>
          <w:szCs w:val="26"/>
        </w:rPr>
      </w:pPr>
      <w:r w:rsidRPr="00826174">
        <w:rPr>
          <w:rFonts w:ascii="Times New Roman" w:hAnsi="Times New Roman"/>
          <w:sz w:val="26"/>
          <w:szCs w:val="26"/>
        </w:rPr>
        <w:t xml:space="preserve">вид расходов в соответствии с федеральными кодами бюджетной классификации </w:t>
      </w:r>
      <w:r w:rsidRPr="00FF4ADC">
        <w:rPr>
          <w:rFonts w:ascii="Times New Roman" w:hAnsi="Times New Roman"/>
          <w:sz w:val="26"/>
          <w:szCs w:val="26"/>
        </w:rPr>
        <w:t xml:space="preserve">и (или) осуществляется детализация видов на отдельные мероприятия в рамках </w:t>
      </w:r>
      <w:r>
        <w:rPr>
          <w:rFonts w:ascii="Times New Roman" w:hAnsi="Times New Roman"/>
          <w:sz w:val="26"/>
          <w:szCs w:val="26"/>
        </w:rPr>
        <w:t>ведомственных</w:t>
      </w:r>
      <w:r w:rsidRPr="00FF4ADC">
        <w:rPr>
          <w:rFonts w:ascii="Times New Roman" w:hAnsi="Times New Roman"/>
          <w:sz w:val="26"/>
          <w:szCs w:val="26"/>
        </w:rPr>
        <w:t xml:space="preserve"> целевых программ</w:t>
      </w:r>
      <w:r w:rsidRPr="00826174">
        <w:rPr>
          <w:rFonts w:ascii="Times New Roman" w:hAnsi="Times New Roman"/>
          <w:sz w:val="26"/>
          <w:szCs w:val="26"/>
        </w:rPr>
        <w:t>.</w:t>
      </w:r>
    </w:p>
    <w:p w:rsidR="003160EE" w:rsidRDefault="003160EE" w:rsidP="003160EE">
      <w:pPr>
        <w:pStyle w:val="a3"/>
        <w:ind w:left="0" w:firstLine="709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д</w:t>
      </w:r>
      <w:proofErr w:type="spellEnd"/>
      <w:r>
        <w:rPr>
          <w:rFonts w:ascii="Times New Roman" w:hAnsi="Times New Roman"/>
          <w:sz w:val="26"/>
          <w:szCs w:val="26"/>
        </w:rPr>
        <w:t xml:space="preserve">) публичные нормативные обязательства, установленные  нормативно-правовыми актами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сельсовета, федеральным законодательством, законодательством Республики Хакасия, в том числе по переданным республиканским полномочиям и в части </w:t>
      </w:r>
      <w:proofErr w:type="spellStart"/>
      <w:r>
        <w:rPr>
          <w:rFonts w:ascii="Times New Roman" w:hAnsi="Times New Roman"/>
          <w:sz w:val="26"/>
          <w:szCs w:val="26"/>
        </w:rPr>
        <w:t>софинансирования</w:t>
      </w:r>
      <w:proofErr w:type="spellEnd"/>
      <w:r>
        <w:rPr>
          <w:rFonts w:ascii="Times New Roman" w:hAnsi="Times New Roman"/>
          <w:sz w:val="26"/>
          <w:szCs w:val="26"/>
        </w:rPr>
        <w:t xml:space="preserve"> полномочий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следует отражать по кодам целевых статей и видов расходов в соответствии с приложением 3 к настоящему Порядку.</w:t>
      </w:r>
    </w:p>
    <w:p w:rsidR="003160EE" w:rsidRDefault="003160EE" w:rsidP="003160EE">
      <w:pPr>
        <w:pStyle w:val="a3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е) расходные обязательства за счет субсидий, субвенций, иных межбюджетных трансфертов из федерального бюджета, республиканского бюджета следует отражать:</w:t>
      </w:r>
    </w:p>
    <w:p w:rsidR="003160EE" w:rsidRDefault="003160EE" w:rsidP="003160EE">
      <w:pPr>
        <w:pStyle w:val="a3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соответствующие разделы, подразделы,</w:t>
      </w:r>
    </w:p>
    <w:p w:rsidR="003160EE" w:rsidRDefault="003160EE" w:rsidP="003160EE">
      <w:pPr>
        <w:pStyle w:val="a3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целевая статья в соответствии с федеральным кодом бюджетной классификации, в соответствии с кодом детализации бюджетной классификации республиканского бюджета Республики Хакасия,</w:t>
      </w:r>
    </w:p>
    <w:p w:rsidR="003160EE" w:rsidRDefault="003160EE" w:rsidP="003160EE">
      <w:pPr>
        <w:pStyle w:val="a3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вид расходов по направлению.</w:t>
      </w:r>
    </w:p>
    <w:p w:rsidR="003160EE" w:rsidRDefault="003160EE" w:rsidP="003160EE">
      <w:pPr>
        <w:pStyle w:val="a3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ж) при формировании счетов расходов в программных продуктах по расходной классификации бюджета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 сельсовета в части расходов за счет федеральных средств для конкретизации видов выплат необходимо использовать дополнительные коды классификации аналогично </w:t>
      </w:r>
      <w:proofErr w:type="gramStart"/>
      <w:r>
        <w:rPr>
          <w:rFonts w:ascii="Times New Roman" w:hAnsi="Times New Roman"/>
          <w:sz w:val="26"/>
          <w:szCs w:val="26"/>
        </w:rPr>
        <w:t>федеральным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3160EE" w:rsidRPr="00826174" w:rsidRDefault="003160EE" w:rsidP="003160EE">
      <w:pPr>
        <w:pStyle w:val="a3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</w:p>
    <w:p w:rsidR="003160EE" w:rsidRDefault="003160EE" w:rsidP="003160EE">
      <w:pPr>
        <w:pStyle w:val="a3"/>
        <w:ind w:left="0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ind w:left="0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ind w:left="0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ind w:left="0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ind w:left="0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ind w:left="0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ind w:left="0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Приложение 1 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к Порядку применения и детализации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бюджетной классификации Российской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Федерации при формировании,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</w:t>
      </w:r>
      <w:proofErr w:type="gramStart"/>
      <w:r>
        <w:rPr>
          <w:rFonts w:ascii="Times New Roman" w:hAnsi="Times New Roman"/>
          <w:sz w:val="26"/>
          <w:szCs w:val="26"/>
        </w:rPr>
        <w:t>исполнении</w:t>
      </w:r>
      <w:proofErr w:type="gramEnd"/>
      <w:r>
        <w:rPr>
          <w:rFonts w:ascii="Times New Roman" w:hAnsi="Times New Roman"/>
          <w:sz w:val="26"/>
          <w:szCs w:val="26"/>
        </w:rPr>
        <w:t xml:space="preserve"> и составлении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бюджетной отчетности бюджета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 сельсовета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</w:t>
      </w: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кодов </w:t>
      </w:r>
      <w:proofErr w:type="gramStart"/>
      <w:r>
        <w:rPr>
          <w:rFonts w:ascii="Times New Roman" w:hAnsi="Times New Roman"/>
          <w:sz w:val="26"/>
          <w:szCs w:val="26"/>
        </w:rPr>
        <w:t>детализации целевых статей классификации расходов бюджета администрации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tbl>
      <w:tblPr>
        <w:tblW w:w="903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59"/>
        <w:gridCol w:w="6980"/>
      </w:tblGrid>
      <w:tr w:rsidR="003160EE" w:rsidRPr="0092058C" w:rsidTr="00B94F5C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EE" w:rsidRPr="005E667C" w:rsidRDefault="003160EE" w:rsidP="00B94F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Код целевой статьи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EE" w:rsidRPr="005E667C" w:rsidRDefault="003160EE" w:rsidP="00B94F5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</w:tr>
      <w:tr w:rsidR="003160EE" w:rsidRPr="0092058C" w:rsidTr="00B94F5C">
        <w:trPr>
          <w:trHeight w:val="287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0EE" w:rsidRPr="005E667C" w:rsidRDefault="003160EE" w:rsidP="00B94F5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4297800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0EE" w:rsidRPr="007A28BD" w:rsidRDefault="003160EE" w:rsidP="00B94F5C">
            <w:pPr>
              <w:outlineLvl w:val="3"/>
              <w:rPr>
                <w:rFonts w:ascii="Times New Roman" w:hAnsi="Times New Roman"/>
                <w:sz w:val="26"/>
                <w:szCs w:val="26"/>
              </w:rPr>
            </w:pPr>
            <w:r w:rsidRPr="007A28BD">
              <w:rPr>
                <w:rFonts w:ascii="Times New Roman" w:hAnsi="Times New Roman"/>
                <w:sz w:val="26"/>
                <w:szCs w:val="26"/>
              </w:rPr>
              <w:t>Переподготовка и повышение квалификации кадров</w:t>
            </w:r>
          </w:p>
        </w:tc>
      </w:tr>
      <w:tr w:rsidR="003160EE" w:rsidRPr="0092058C" w:rsidTr="00B94F5C">
        <w:trPr>
          <w:trHeight w:val="712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0EE" w:rsidRPr="005E667C" w:rsidRDefault="003160EE" w:rsidP="00B94F5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4910100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0EE" w:rsidRPr="007A28BD" w:rsidRDefault="003160EE" w:rsidP="00B94F5C">
            <w:pPr>
              <w:outlineLvl w:val="3"/>
              <w:rPr>
                <w:rFonts w:ascii="Times New Roman" w:hAnsi="Times New Roman"/>
                <w:sz w:val="26"/>
                <w:szCs w:val="26"/>
              </w:rPr>
            </w:pPr>
            <w:r w:rsidRPr="007A28BD">
              <w:rPr>
                <w:rFonts w:ascii="Times New Roman" w:hAnsi="Times New Roman"/>
                <w:sz w:val="26"/>
                <w:szCs w:val="2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</w:tr>
      <w:tr w:rsidR="003160EE" w:rsidRPr="0092058C" w:rsidTr="00B94F5C">
        <w:trPr>
          <w:trHeight w:val="387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0EE" w:rsidRPr="005E667C" w:rsidRDefault="003160EE" w:rsidP="00B94F5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5058600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0EE" w:rsidRPr="00D51912" w:rsidRDefault="003160EE" w:rsidP="00B94F5C">
            <w:pPr>
              <w:outlineLvl w:val="3"/>
              <w:rPr>
                <w:rFonts w:ascii="Times New Roman" w:hAnsi="Times New Roman"/>
                <w:sz w:val="26"/>
                <w:szCs w:val="26"/>
              </w:rPr>
            </w:pPr>
            <w:r w:rsidRPr="00D51912">
              <w:rPr>
                <w:rFonts w:ascii="Times New Roman" w:hAnsi="Times New Roman"/>
                <w:sz w:val="26"/>
                <w:szCs w:val="26"/>
              </w:rPr>
              <w:t>Оказание других видов социальной помощи</w:t>
            </w:r>
          </w:p>
        </w:tc>
      </w:tr>
      <w:tr w:rsidR="003160EE" w:rsidRPr="00CD6E70" w:rsidTr="00B94F5C">
        <w:trPr>
          <w:trHeight w:val="596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0EE" w:rsidRPr="00CD6E70" w:rsidRDefault="003160EE" w:rsidP="00B94F5C">
            <w:pPr>
              <w:jc w:val="center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795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1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100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60EE" w:rsidRPr="00CD6E70" w:rsidRDefault="003160EE" w:rsidP="00B94F5C">
            <w:pPr>
              <w:ind w:firstLine="34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Муниципальная целевая программа «Чистая вода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на 2013 – 2020 годы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»</w:t>
            </w:r>
          </w:p>
        </w:tc>
      </w:tr>
      <w:tr w:rsidR="003160EE" w:rsidRPr="00CD6E70" w:rsidTr="00B94F5C">
        <w:trPr>
          <w:trHeight w:val="701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EE" w:rsidRPr="00CD6E70" w:rsidRDefault="003160EE" w:rsidP="00B94F5C">
            <w:pPr>
              <w:jc w:val="center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795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1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200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EE" w:rsidRPr="00CD6E70" w:rsidRDefault="003160EE" w:rsidP="00B94F5C">
            <w:pPr>
              <w:ind w:firstLine="34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Муниципальная целевая программа «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Противодействие коррупции в </w:t>
            </w:r>
            <w:proofErr w:type="spellStart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Аршановском</w:t>
            </w:r>
            <w:proofErr w:type="spellEnd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сельсовете на 2013 – 2015 годы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»</w:t>
            </w:r>
          </w:p>
        </w:tc>
      </w:tr>
      <w:tr w:rsidR="003160EE" w:rsidRPr="00CD6E70" w:rsidTr="00B94F5C">
        <w:trPr>
          <w:trHeight w:val="830"/>
        </w:trPr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EE" w:rsidRPr="00CD6E70" w:rsidRDefault="003160EE" w:rsidP="00B94F5C">
            <w:pPr>
              <w:jc w:val="center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795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1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300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EE" w:rsidRPr="00CD6E70" w:rsidRDefault="003160EE" w:rsidP="00B94F5C">
            <w:pPr>
              <w:ind w:firstLine="34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Муниципальная целевая программа «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П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оддержка 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и р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азвитие малого предприн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имательства в </w:t>
            </w:r>
            <w:proofErr w:type="spellStart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Аршановском</w:t>
            </w:r>
            <w:proofErr w:type="spellEnd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сельсовет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е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на 201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3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-201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5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годы»</w:t>
            </w:r>
          </w:p>
        </w:tc>
      </w:tr>
      <w:tr w:rsidR="003160EE" w:rsidRPr="00CD6E70" w:rsidTr="00B94F5C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EE" w:rsidRPr="00CD6E70" w:rsidRDefault="003160EE" w:rsidP="00B94F5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795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1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400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EE" w:rsidRPr="00CD6E70" w:rsidRDefault="003160EE" w:rsidP="00B94F5C">
            <w:pPr>
              <w:ind w:firstLine="34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Муниципальная целевая программа </w:t>
            </w:r>
            <w:r w:rsidRPr="00CD6E70">
              <w:rPr>
                <w:rFonts w:ascii="Times New Roman" w:hAnsi="Times New Roman"/>
                <w:color w:val="FF0000"/>
                <w:sz w:val="26"/>
                <w:szCs w:val="26"/>
              </w:rPr>
              <w:t>«Энергосбережение и повышение энерг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етической </w:t>
            </w:r>
            <w:r w:rsidRPr="00CD6E70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эффективности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на территории</w:t>
            </w:r>
            <w:r w:rsidRPr="00CD6E70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FF0000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</w:t>
            </w:r>
            <w:r w:rsidRPr="00CD6E70">
              <w:rPr>
                <w:rFonts w:ascii="Times New Roman" w:hAnsi="Times New Roman"/>
                <w:color w:val="FF0000"/>
                <w:sz w:val="26"/>
                <w:szCs w:val="26"/>
              </w:rPr>
              <w:t>сельсовет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а</w:t>
            </w:r>
            <w:r w:rsidRPr="00CD6E70">
              <w:rPr>
                <w:rFonts w:ascii="Times New Roman" w:hAnsi="Times New Roman"/>
                <w:color w:val="FF0000"/>
                <w:sz w:val="26"/>
                <w:szCs w:val="26"/>
              </w:rPr>
              <w:t xml:space="preserve">  на 201</w:t>
            </w:r>
            <w:r>
              <w:rPr>
                <w:rFonts w:ascii="Times New Roman" w:hAnsi="Times New Roman"/>
                <w:color w:val="FF0000"/>
                <w:sz w:val="26"/>
                <w:szCs w:val="26"/>
              </w:rPr>
              <w:t>3</w:t>
            </w:r>
            <w:r w:rsidRPr="00CD6E70">
              <w:rPr>
                <w:rFonts w:ascii="Times New Roman" w:hAnsi="Times New Roman"/>
                <w:color w:val="FF0000"/>
                <w:sz w:val="26"/>
                <w:szCs w:val="26"/>
              </w:rPr>
              <w:t>-2015 годы»</w:t>
            </w:r>
          </w:p>
        </w:tc>
      </w:tr>
      <w:tr w:rsidR="003160EE" w:rsidRPr="00CD6E70" w:rsidTr="00B94F5C"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EE" w:rsidRPr="00CD6E70" w:rsidRDefault="003160EE" w:rsidP="00B94F5C">
            <w:pPr>
              <w:jc w:val="center"/>
              <w:rPr>
                <w:rFonts w:ascii="Times New Roman" w:hAnsi="Times New Roman"/>
                <w:color w:val="FF0000"/>
                <w:sz w:val="26"/>
                <w:szCs w:val="26"/>
              </w:rPr>
            </w:pP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79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1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500</w:t>
            </w:r>
          </w:p>
        </w:tc>
        <w:tc>
          <w:tcPr>
            <w:tcW w:w="6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0EE" w:rsidRPr="00CD6E70" w:rsidRDefault="003160EE" w:rsidP="00B94F5C">
            <w:pPr>
              <w:ind w:firstLine="34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Муниципальная целевая программа 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«Содержан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ие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и капитальный ремонт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улично</w:t>
            </w:r>
            <w:proofErr w:type="spellEnd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- дорожной</w:t>
            </w:r>
            <w:proofErr w:type="gramEnd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сети </w:t>
            </w:r>
            <w:proofErr w:type="spellStart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сельсовет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а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на 201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3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-2015 годы»</w:t>
            </w:r>
          </w:p>
        </w:tc>
      </w:tr>
      <w:tr w:rsidR="003160EE" w:rsidRPr="00CD6E70" w:rsidTr="00B94F5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2059" w:type="dxa"/>
            <w:vAlign w:val="center"/>
          </w:tcPr>
          <w:p w:rsidR="003160EE" w:rsidRPr="00CD6E70" w:rsidRDefault="003160EE" w:rsidP="00B94F5C">
            <w:pPr>
              <w:jc w:val="center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795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1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600</w:t>
            </w:r>
          </w:p>
        </w:tc>
        <w:tc>
          <w:tcPr>
            <w:tcW w:w="6980" w:type="dxa"/>
          </w:tcPr>
          <w:p w:rsidR="003160EE" w:rsidRPr="00CD6E70" w:rsidRDefault="003160EE" w:rsidP="00B94F5C">
            <w:pPr>
              <w:ind w:firstLine="34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Муниципальная целевая программа «</w:t>
            </w: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Укрепление правопорядка, профилактика правонарушений и усиление борьбы с преступностью в </w:t>
            </w:r>
            <w:proofErr w:type="spellStart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Аршановском</w:t>
            </w:r>
            <w:proofErr w:type="spellEnd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сельсовете на 2013 – 2015 годы</w:t>
            </w:r>
            <w:r w:rsidRPr="00CD6E70"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»</w:t>
            </w:r>
          </w:p>
        </w:tc>
      </w:tr>
      <w:tr w:rsidR="003160EE" w:rsidRPr="00CD6E70" w:rsidTr="00B94F5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2059" w:type="dxa"/>
            <w:vAlign w:val="center"/>
          </w:tcPr>
          <w:p w:rsidR="003160EE" w:rsidRPr="00CD6E70" w:rsidRDefault="003160EE" w:rsidP="00B94F5C">
            <w:pPr>
              <w:jc w:val="center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7951700</w:t>
            </w:r>
          </w:p>
        </w:tc>
        <w:tc>
          <w:tcPr>
            <w:tcW w:w="6980" w:type="dxa"/>
          </w:tcPr>
          <w:p w:rsidR="003160EE" w:rsidRPr="00CD6E70" w:rsidRDefault="003160EE" w:rsidP="00B94F5C">
            <w:pPr>
              <w:ind w:firstLine="34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Муниципальная целевая программа «Модернизация коммунальной инфраструктуры муниципального образования </w:t>
            </w:r>
            <w:proofErr w:type="spellStart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Аршановский</w:t>
            </w:r>
            <w:proofErr w:type="spellEnd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сельсовет на 2013 – 2015 годы»</w:t>
            </w:r>
          </w:p>
        </w:tc>
      </w:tr>
      <w:tr w:rsidR="003160EE" w:rsidRPr="00CD6E70" w:rsidTr="00B94F5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2059" w:type="dxa"/>
            <w:vAlign w:val="center"/>
          </w:tcPr>
          <w:p w:rsidR="003160EE" w:rsidRDefault="003160EE" w:rsidP="00B94F5C">
            <w:pPr>
              <w:jc w:val="center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7951800</w:t>
            </w:r>
          </w:p>
        </w:tc>
        <w:tc>
          <w:tcPr>
            <w:tcW w:w="6980" w:type="dxa"/>
          </w:tcPr>
          <w:p w:rsidR="003160EE" w:rsidRDefault="003160EE" w:rsidP="00B94F5C">
            <w:pPr>
              <w:ind w:firstLine="34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Муниципальная целевая программа «Пожарная безопасность в </w:t>
            </w:r>
            <w:proofErr w:type="spellStart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Аршановском</w:t>
            </w:r>
            <w:proofErr w:type="spellEnd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сельсовете на 2013 – 2015 года»</w:t>
            </w:r>
          </w:p>
        </w:tc>
      </w:tr>
      <w:tr w:rsidR="003160EE" w:rsidRPr="00CD6E70" w:rsidTr="00B94F5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2059" w:type="dxa"/>
            <w:vAlign w:val="center"/>
          </w:tcPr>
          <w:p w:rsidR="003160EE" w:rsidRDefault="003160EE" w:rsidP="00B94F5C">
            <w:pPr>
              <w:jc w:val="center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7951900</w:t>
            </w:r>
          </w:p>
        </w:tc>
        <w:tc>
          <w:tcPr>
            <w:tcW w:w="6980" w:type="dxa"/>
          </w:tcPr>
          <w:p w:rsidR="003160EE" w:rsidRDefault="003160EE" w:rsidP="00B94F5C">
            <w:pPr>
              <w:ind w:firstLine="34"/>
              <w:rPr>
                <w:rFonts w:ascii="Times New Roman" w:hAnsi="Times New Roman"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Муниципальная целевая программа «Развитие физической культуры и массового спорта в </w:t>
            </w:r>
            <w:proofErr w:type="spellStart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>Аршановском</w:t>
            </w:r>
            <w:proofErr w:type="spellEnd"/>
            <w:r>
              <w:rPr>
                <w:rFonts w:ascii="Times New Roman" w:hAnsi="Times New Roman"/>
                <w:bCs/>
                <w:color w:val="FF0000"/>
                <w:sz w:val="26"/>
                <w:szCs w:val="26"/>
              </w:rPr>
              <w:t xml:space="preserve"> сельсовете на 2013 – 2015 годы»</w:t>
            </w:r>
          </w:p>
        </w:tc>
      </w:tr>
    </w:tbl>
    <w:p w:rsidR="003160EE" w:rsidRDefault="003160EE" w:rsidP="003160EE">
      <w:pPr>
        <w:pStyle w:val="a3"/>
        <w:ind w:left="0" w:firstLine="0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</w:t>
      </w:r>
      <w:bookmarkStart w:id="0" w:name="OLE_LINK1"/>
      <w:bookmarkStart w:id="1" w:name="OLE_LINK2"/>
      <w:r>
        <w:rPr>
          <w:rFonts w:ascii="Times New Roman" w:hAnsi="Times New Roman"/>
          <w:sz w:val="26"/>
          <w:szCs w:val="26"/>
        </w:rPr>
        <w:t xml:space="preserve">Приложение 2 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к Порядку применения и детализации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бюджетной классификации Российской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Федерации при формировании,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</w:t>
      </w:r>
      <w:proofErr w:type="gramStart"/>
      <w:r>
        <w:rPr>
          <w:rFonts w:ascii="Times New Roman" w:hAnsi="Times New Roman"/>
          <w:sz w:val="26"/>
          <w:szCs w:val="26"/>
        </w:rPr>
        <w:t>исполнении</w:t>
      </w:r>
      <w:proofErr w:type="gramEnd"/>
      <w:r>
        <w:rPr>
          <w:rFonts w:ascii="Times New Roman" w:hAnsi="Times New Roman"/>
          <w:sz w:val="26"/>
          <w:szCs w:val="26"/>
        </w:rPr>
        <w:t xml:space="preserve"> и составлении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бюджетной отчетности бюджета</w:t>
      </w:r>
    </w:p>
    <w:p w:rsidR="003160EE" w:rsidRDefault="003160EE" w:rsidP="003160EE">
      <w:pPr>
        <w:pStyle w:val="a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</w:p>
    <w:bookmarkEnd w:id="0"/>
    <w:bookmarkEnd w:id="1"/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</w:t>
      </w: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кодов </w:t>
      </w:r>
      <w:proofErr w:type="gramStart"/>
      <w:r>
        <w:rPr>
          <w:rFonts w:ascii="Times New Roman" w:hAnsi="Times New Roman"/>
          <w:sz w:val="26"/>
          <w:szCs w:val="26"/>
        </w:rPr>
        <w:t>детализации видов расходов классификации расходов бюджета администрации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98"/>
        <w:gridCol w:w="6487"/>
      </w:tblGrid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Код вида расходов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068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Мероприятия в области социальной политики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079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Мероприятия в области спорта, физической культуры и туризма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342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Мероприятия в области сельскохозяйственного производства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447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Проведение мероприятий для детей и молодежи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450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Бюджетные инвестиции в объекты муниципальной собственности казенным учреждениям на строительство (реконструкцию) объектов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451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Бюджетные инвестиции в объекты муниципальной собственности бюджетным учреждениям на строительство (реконструкцию) объектов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452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Бюджетные инвестиции в объекты муниципальной собственности автономным учреждениям на строительство (реконструкцию) объектов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455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Бюджетные инвестиции в объекты муниципальной собственности муниципальным унитарным предприятиям, основанным на праве хозяйственного ведения  на строительство (реконструкцию) объектов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465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Бюджетные инвестиции на приобретение объектов недвижимого имущества казенным учреждениям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466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Бюджетные инвестиции на приобретение объектов недвижимого имущества бюджетным учреждениям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467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Бюджетные инвестиции на приобретение объектов недвижимого имущества автономным учреждениям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468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Бюджетные инвестиции на приобретение объектов недвижимого имущества муниципальным унитарным предприятиям, основанным на праве хозяйственного ведения  учреждениям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613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Субсидии бюджетным учреждениям на финансовое обеспечение муниципального задания на оказание муниципальных услу</w:t>
            </w:r>
            <w:proofErr w:type="gramStart"/>
            <w:r w:rsidRPr="0092058C">
              <w:rPr>
                <w:rFonts w:ascii="Times New Roman" w:hAnsi="Times New Roman"/>
                <w:sz w:val="26"/>
                <w:szCs w:val="26"/>
              </w:rPr>
              <w:t>г(</w:t>
            </w:r>
            <w:proofErr w:type="gramEnd"/>
            <w:r w:rsidRPr="0092058C">
              <w:rPr>
                <w:rFonts w:ascii="Times New Roman" w:hAnsi="Times New Roman"/>
                <w:sz w:val="26"/>
                <w:szCs w:val="26"/>
              </w:rPr>
              <w:t>выполнение работ)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614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Субсидии бюджетным учреждениям на иные цели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623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 xml:space="preserve">Субсидии автономным учреждениям на финансовое </w:t>
            </w:r>
            <w:r w:rsidRPr="0092058C">
              <w:rPr>
                <w:rFonts w:ascii="Times New Roman" w:hAnsi="Times New Roman"/>
                <w:sz w:val="26"/>
                <w:szCs w:val="26"/>
              </w:rPr>
              <w:lastRenderedPageBreak/>
              <w:t>обеспечение муниципального задания на оказание муниципальных услу</w:t>
            </w:r>
            <w:proofErr w:type="gramStart"/>
            <w:r w:rsidRPr="0092058C">
              <w:rPr>
                <w:rFonts w:ascii="Times New Roman" w:hAnsi="Times New Roman"/>
                <w:sz w:val="26"/>
                <w:szCs w:val="26"/>
              </w:rPr>
              <w:t>г(</w:t>
            </w:r>
            <w:proofErr w:type="gramEnd"/>
            <w:r w:rsidRPr="0092058C">
              <w:rPr>
                <w:rFonts w:ascii="Times New Roman" w:hAnsi="Times New Roman"/>
                <w:sz w:val="26"/>
                <w:szCs w:val="26"/>
              </w:rPr>
              <w:t>выполнение работ)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lastRenderedPageBreak/>
              <w:t>624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Субсидии автономным учреждениям на иные цели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8063F9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063F9">
              <w:rPr>
                <w:rFonts w:ascii="Times New Roman" w:hAnsi="Times New Roman"/>
                <w:sz w:val="26"/>
                <w:szCs w:val="26"/>
              </w:rPr>
              <w:t>640</w:t>
            </w:r>
          </w:p>
        </w:tc>
        <w:tc>
          <w:tcPr>
            <w:tcW w:w="6487" w:type="dxa"/>
          </w:tcPr>
          <w:p w:rsidR="003160EE" w:rsidRPr="008063F9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8063F9">
              <w:rPr>
                <w:rFonts w:ascii="Times New Roman" w:hAnsi="Times New Roman"/>
                <w:sz w:val="26"/>
                <w:szCs w:val="26"/>
              </w:rPr>
              <w:t>Субсидии некоммерческим организациям (за исключением муниципальных учреждений)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650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Обеспечение деятельности казенных учреждений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870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Расходы за счет средств федерального бюджета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871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 xml:space="preserve">Расходы за счет средств федерального бюджета (фонд </w:t>
            </w:r>
            <w:proofErr w:type="spellStart"/>
            <w:r w:rsidRPr="0092058C">
              <w:rPr>
                <w:rFonts w:ascii="Times New Roman" w:hAnsi="Times New Roman"/>
                <w:sz w:val="26"/>
                <w:szCs w:val="26"/>
              </w:rPr>
              <w:t>софинансирования</w:t>
            </w:r>
            <w:proofErr w:type="spellEnd"/>
            <w:r w:rsidRPr="0092058C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872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Расходы за счет средств федерального бюджета (фонд компенсаций)</w:t>
            </w:r>
          </w:p>
        </w:tc>
      </w:tr>
      <w:tr w:rsidR="003160EE" w:rsidRPr="0092058C" w:rsidTr="00B94F5C">
        <w:tc>
          <w:tcPr>
            <w:tcW w:w="1798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873</w:t>
            </w:r>
          </w:p>
        </w:tc>
        <w:tc>
          <w:tcPr>
            <w:tcW w:w="6487" w:type="dxa"/>
          </w:tcPr>
          <w:p w:rsidR="003160EE" w:rsidRPr="0092058C" w:rsidRDefault="003160EE" w:rsidP="00B94F5C">
            <w:pPr>
              <w:pStyle w:val="a3"/>
              <w:ind w:left="0"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Расходы за счет средств федерального бюджета (иные межбюджетные трансферты)</w:t>
            </w:r>
          </w:p>
        </w:tc>
      </w:tr>
    </w:tbl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Приложение 3 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к Порядку применения и детализации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бюджетной классификации Российской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                                 Федерации при формировании,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</w:t>
      </w:r>
      <w:proofErr w:type="gramStart"/>
      <w:r>
        <w:rPr>
          <w:rFonts w:ascii="Times New Roman" w:hAnsi="Times New Roman"/>
          <w:sz w:val="26"/>
          <w:szCs w:val="26"/>
        </w:rPr>
        <w:t>исполнении</w:t>
      </w:r>
      <w:proofErr w:type="gramEnd"/>
      <w:r>
        <w:rPr>
          <w:rFonts w:ascii="Times New Roman" w:hAnsi="Times New Roman"/>
          <w:sz w:val="26"/>
          <w:szCs w:val="26"/>
        </w:rPr>
        <w:t xml:space="preserve"> и составлении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бюджетной отчетности бюджета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</w:p>
    <w:p w:rsidR="003160EE" w:rsidRDefault="003160EE" w:rsidP="003160EE">
      <w:pPr>
        <w:pStyle w:val="a3"/>
        <w:jc w:val="left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</w:t>
      </w: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публичных нормативных обязательств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 и соответствующих им кодов целевых статей и видов </w:t>
      </w:r>
      <w:proofErr w:type="gramStart"/>
      <w:r>
        <w:rPr>
          <w:rFonts w:ascii="Times New Roman" w:hAnsi="Times New Roman"/>
          <w:sz w:val="26"/>
          <w:szCs w:val="26"/>
        </w:rPr>
        <w:t>расходов бюджетной классификации видов расходов бюджета</w:t>
      </w:r>
      <w:proofErr w:type="gramEnd"/>
      <w:r>
        <w:rPr>
          <w:rFonts w:ascii="Times New Roman" w:hAnsi="Times New Roman"/>
          <w:sz w:val="26"/>
          <w:szCs w:val="26"/>
        </w:rPr>
        <w:t xml:space="preserve"> </w:t>
      </w: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сельсовета</w:t>
      </w:r>
    </w:p>
    <w:p w:rsidR="003160EE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56"/>
        <w:gridCol w:w="1134"/>
        <w:gridCol w:w="5495"/>
      </w:tblGrid>
      <w:tr w:rsidR="003160EE" w:rsidRPr="0092058C" w:rsidTr="00B94F5C">
        <w:tc>
          <w:tcPr>
            <w:tcW w:w="1656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Код целевой статьи</w:t>
            </w:r>
          </w:p>
        </w:tc>
        <w:tc>
          <w:tcPr>
            <w:tcW w:w="1134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Код вида расходов</w:t>
            </w:r>
          </w:p>
        </w:tc>
        <w:tc>
          <w:tcPr>
            <w:tcW w:w="5495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Наименование</w:t>
            </w:r>
          </w:p>
        </w:tc>
      </w:tr>
      <w:tr w:rsidR="003160EE" w:rsidRPr="0092058C" w:rsidTr="00B94F5C">
        <w:tc>
          <w:tcPr>
            <w:tcW w:w="1656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491 01 00</w:t>
            </w:r>
          </w:p>
        </w:tc>
        <w:tc>
          <w:tcPr>
            <w:tcW w:w="1134" w:type="dxa"/>
          </w:tcPr>
          <w:p w:rsidR="003160EE" w:rsidRPr="0092058C" w:rsidRDefault="003160EE" w:rsidP="00B94F5C">
            <w:pPr>
              <w:pStyle w:val="a3"/>
              <w:ind w:left="0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005</w:t>
            </w:r>
          </w:p>
        </w:tc>
        <w:tc>
          <w:tcPr>
            <w:tcW w:w="5495" w:type="dxa"/>
            <w:vAlign w:val="bottom"/>
          </w:tcPr>
          <w:p w:rsidR="003160EE" w:rsidRPr="0092058C" w:rsidRDefault="003160EE" w:rsidP="00B94F5C">
            <w:pPr>
              <w:ind w:firstLine="34"/>
              <w:rPr>
                <w:rFonts w:ascii="Times New Roman" w:hAnsi="Times New Roman"/>
                <w:sz w:val="26"/>
                <w:szCs w:val="26"/>
              </w:rPr>
            </w:pPr>
            <w:r w:rsidRPr="0092058C">
              <w:rPr>
                <w:rFonts w:ascii="Times New Roman" w:hAnsi="Times New Roman"/>
                <w:sz w:val="26"/>
                <w:szCs w:val="2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</w:tr>
    </w:tbl>
    <w:p w:rsidR="003160EE" w:rsidRPr="00826174" w:rsidRDefault="003160EE" w:rsidP="003160EE">
      <w:pPr>
        <w:pStyle w:val="a3"/>
        <w:jc w:val="center"/>
        <w:rPr>
          <w:rFonts w:ascii="Times New Roman" w:hAnsi="Times New Roman"/>
          <w:sz w:val="26"/>
          <w:szCs w:val="26"/>
        </w:rPr>
      </w:pPr>
    </w:p>
    <w:p w:rsidR="00130487" w:rsidRDefault="00130487"/>
    <w:sectPr w:rsidR="00130487" w:rsidSect="003160EE">
      <w:pgSz w:w="11906" w:h="16838"/>
      <w:pgMar w:top="709" w:right="141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627DD4"/>
    <w:multiLevelType w:val="hybridMultilevel"/>
    <w:tmpl w:val="7ECAAC78"/>
    <w:lvl w:ilvl="0" w:tplc="E320F8E8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60EE"/>
    <w:rsid w:val="00130487"/>
    <w:rsid w:val="003160EE"/>
    <w:rsid w:val="005B6F66"/>
    <w:rsid w:val="00F25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160EE"/>
    <w:pPr>
      <w:widowControl w:val="0"/>
      <w:autoSpaceDE w:val="0"/>
      <w:autoSpaceDN w:val="0"/>
      <w:adjustRightInd w:val="0"/>
      <w:spacing w:after="0" w:line="240" w:lineRule="auto"/>
      <w:ind w:firstLine="437"/>
      <w:jc w:val="both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3160EE"/>
    <w:pPr>
      <w:spacing w:after="0" w:line="240" w:lineRule="auto"/>
      <w:ind w:left="720" w:firstLine="437"/>
      <w:contextualSpacing/>
      <w:jc w:val="both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1906</Words>
  <Characters>10867</Characters>
  <Application>Microsoft Office Word</Application>
  <DocSecurity>0</DocSecurity>
  <Lines>90</Lines>
  <Paragraphs>25</Paragraphs>
  <ScaleCrop>false</ScaleCrop>
  <Company>МО Аршановский сельсовет</Company>
  <LinksUpToDate>false</LinksUpToDate>
  <CharactersWithSpaces>12748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4</cp:revision>
  <cp:lastPrinted>2012-11-21T01:16:00Z</cp:lastPrinted>
  <dcterms:created xsi:type="dcterms:W3CDTF">2012-11-21T01:09:00Z</dcterms:created>
  <dcterms:modified xsi:type="dcterms:W3CDTF">2012-11-21T01:16:00Z</dcterms:modified>
</cp:coreProperties>
</file>